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25131" w14:textId="77777777" w:rsidR="00045875" w:rsidRDefault="00045875">
      <w:pPr>
        <w:pStyle w:val="BodyText"/>
        <w:rPr>
          <w:sz w:val="20"/>
        </w:rPr>
      </w:pPr>
    </w:p>
    <w:p w14:paraId="04719E7E" w14:textId="77777777" w:rsidR="00045875" w:rsidRDefault="00045875">
      <w:pPr>
        <w:pStyle w:val="BodyText"/>
        <w:rPr>
          <w:sz w:val="20"/>
        </w:rPr>
      </w:pPr>
    </w:p>
    <w:p w14:paraId="15DA0B83" w14:textId="77777777" w:rsidR="00045875" w:rsidRPr="00663E32" w:rsidRDefault="00562DC4">
      <w:pPr>
        <w:pStyle w:val="Title"/>
        <w:rPr>
          <w:rFonts w:ascii="Monotype Corsiva" w:hAnsi="Monotype Corsiva"/>
        </w:rPr>
      </w:pPr>
      <w:r w:rsidRPr="00663E32">
        <w:rPr>
          <w:rFonts w:ascii="Monotype Corsiva" w:hAnsi="Monotype Corsiva"/>
          <w:color w:val="2A2828"/>
          <w:w w:val="105"/>
        </w:rPr>
        <w:t>Philip</w:t>
      </w:r>
      <w:r w:rsidR="00663E32" w:rsidRPr="00663E32">
        <w:rPr>
          <w:rFonts w:ascii="Monotype Corsiva" w:hAnsi="Monotype Corsiva"/>
          <w:color w:val="2A2828"/>
          <w:w w:val="105"/>
        </w:rPr>
        <w:t xml:space="preserve"> </w:t>
      </w:r>
      <w:r w:rsidRPr="00663E32">
        <w:rPr>
          <w:rFonts w:ascii="Monotype Corsiva" w:hAnsi="Monotype Corsiva"/>
          <w:color w:val="2A2828"/>
          <w:w w:val="105"/>
        </w:rPr>
        <w:t>Evans</w:t>
      </w:r>
      <w:r w:rsidR="00663E32">
        <w:rPr>
          <w:rFonts w:ascii="Monotype Corsiva" w:hAnsi="Monotype Corsiva"/>
          <w:color w:val="2A2828"/>
          <w:w w:val="105"/>
        </w:rPr>
        <w:t xml:space="preserve"> Family </w:t>
      </w:r>
      <w:r w:rsidRPr="00663E32">
        <w:rPr>
          <w:rFonts w:ascii="Monotype Corsiva" w:hAnsi="Monotype Corsiva"/>
          <w:color w:val="2A2828"/>
          <w:w w:val="105"/>
        </w:rPr>
        <w:t>Funeral</w:t>
      </w:r>
      <w:r w:rsidR="00663E32">
        <w:rPr>
          <w:rFonts w:ascii="Monotype Corsiva" w:hAnsi="Monotype Corsiva"/>
          <w:color w:val="2A2828"/>
          <w:w w:val="105"/>
        </w:rPr>
        <w:t xml:space="preserve"> </w:t>
      </w:r>
      <w:r w:rsidRPr="00663E32">
        <w:rPr>
          <w:rFonts w:ascii="Monotype Corsiva" w:hAnsi="Monotype Corsiva"/>
          <w:color w:val="2A2828"/>
          <w:w w:val="105"/>
        </w:rPr>
        <w:t>Services</w:t>
      </w:r>
      <w:r w:rsidR="00663E32">
        <w:rPr>
          <w:rFonts w:ascii="Monotype Corsiva" w:hAnsi="Monotype Corsiva"/>
          <w:color w:val="2A2828"/>
          <w:w w:val="105"/>
        </w:rPr>
        <w:t xml:space="preserve"> </w:t>
      </w:r>
      <w:r w:rsidRPr="00663E32">
        <w:rPr>
          <w:rFonts w:ascii="Monotype Corsiva" w:hAnsi="Monotype Corsiva"/>
          <w:color w:val="2A2828"/>
          <w:w w:val="105"/>
        </w:rPr>
        <w:t>Ltd</w:t>
      </w:r>
    </w:p>
    <w:p w14:paraId="68F85BDB" w14:textId="77777777" w:rsidR="00BC7034" w:rsidRDefault="009A0E0C">
      <w:pPr>
        <w:spacing w:before="9" w:line="249" w:lineRule="auto"/>
        <w:ind w:left="1460" w:right="1267"/>
        <w:jc w:val="center"/>
        <w:rPr>
          <w:b/>
          <w:i/>
          <w:sz w:val="31"/>
        </w:rPr>
      </w:pPr>
      <w:r>
        <w:rPr>
          <w:b/>
          <w:i/>
          <w:sz w:val="31"/>
        </w:rPr>
        <w:t>Additional options price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28"/>
        <w:gridCol w:w="1162"/>
      </w:tblGrid>
      <w:tr w:rsidR="00BC7034" w14:paraId="51B7BD05" w14:textId="77777777" w:rsidTr="0069104D">
        <w:tc>
          <w:tcPr>
            <w:tcW w:w="9747" w:type="dxa"/>
          </w:tcPr>
          <w:p w14:paraId="1AE8D466" w14:textId="77777777" w:rsidR="00BC7034" w:rsidRDefault="009A0E0C">
            <w:pPr>
              <w:rPr>
                <w:sz w:val="21"/>
              </w:rPr>
            </w:pPr>
            <w:r w:rsidRPr="009A0E0C">
              <w:rPr>
                <w:b/>
                <w:sz w:val="21"/>
              </w:rPr>
              <w:t>Third party payments</w:t>
            </w:r>
            <w:r>
              <w:rPr>
                <w:sz w:val="21"/>
              </w:rPr>
              <w:t xml:space="preserve">. </w:t>
            </w:r>
          </w:p>
        </w:tc>
        <w:tc>
          <w:tcPr>
            <w:tcW w:w="1169" w:type="dxa"/>
          </w:tcPr>
          <w:p w14:paraId="71291FD9" w14:textId="77777777" w:rsidR="00BC7034" w:rsidRDefault="00BC7034" w:rsidP="00D17CA5">
            <w:pPr>
              <w:jc w:val="center"/>
              <w:rPr>
                <w:sz w:val="21"/>
              </w:rPr>
            </w:pPr>
          </w:p>
        </w:tc>
      </w:tr>
      <w:tr w:rsidR="007570D0" w14:paraId="69A41DF8" w14:textId="77777777" w:rsidTr="0069104D">
        <w:tc>
          <w:tcPr>
            <w:tcW w:w="9747" w:type="dxa"/>
          </w:tcPr>
          <w:p w14:paraId="10DB45F5" w14:textId="77777777" w:rsidR="007570D0" w:rsidRPr="009A0E0C" w:rsidRDefault="007570D0">
            <w:pPr>
              <w:rPr>
                <w:b/>
                <w:sz w:val="21"/>
              </w:rPr>
            </w:pPr>
          </w:p>
        </w:tc>
        <w:tc>
          <w:tcPr>
            <w:tcW w:w="1169" w:type="dxa"/>
          </w:tcPr>
          <w:p w14:paraId="47177303" w14:textId="77777777" w:rsidR="007570D0" w:rsidRDefault="007570D0" w:rsidP="00D17CA5">
            <w:pPr>
              <w:jc w:val="center"/>
              <w:rPr>
                <w:sz w:val="21"/>
              </w:rPr>
            </w:pPr>
          </w:p>
        </w:tc>
      </w:tr>
      <w:tr w:rsidR="00D93E84" w14:paraId="650F8A6B" w14:textId="77777777" w:rsidTr="0069104D">
        <w:tc>
          <w:tcPr>
            <w:tcW w:w="9747" w:type="dxa"/>
          </w:tcPr>
          <w:p w14:paraId="581E91CD" w14:textId="24A6BF60" w:rsidR="00D93E84" w:rsidRDefault="00D93E84" w:rsidP="0078426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27CC5617" w14:textId="2ED79A6F" w:rsidR="00D93E84" w:rsidRDefault="009A0E0C" w:rsidP="009A0E0C">
            <w:pPr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</w:p>
        </w:tc>
      </w:tr>
      <w:tr w:rsidR="00C13A14" w14:paraId="3C8CEF2F" w14:textId="77777777" w:rsidTr="0069104D">
        <w:tc>
          <w:tcPr>
            <w:tcW w:w="9747" w:type="dxa"/>
          </w:tcPr>
          <w:p w14:paraId="203E1173" w14:textId="3D0CEE14" w:rsidR="00C13A14" w:rsidRDefault="004D6981">
            <w:pPr>
              <w:rPr>
                <w:sz w:val="21"/>
              </w:rPr>
            </w:pPr>
            <w:r>
              <w:rPr>
                <w:sz w:val="21"/>
              </w:rPr>
              <w:t>Hearse</w:t>
            </w:r>
          </w:p>
        </w:tc>
        <w:tc>
          <w:tcPr>
            <w:tcW w:w="1169" w:type="dxa"/>
          </w:tcPr>
          <w:p w14:paraId="083035CF" w14:textId="7BBA8D9E" w:rsidR="00C13A14" w:rsidRDefault="004D6981" w:rsidP="009A0E0C">
            <w:pPr>
              <w:rPr>
                <w:sz w:val="21"/>
              </w:rPr>
            </w:pPr>
            <w:r>
              <w:rPr>
                <w:sz w:val="21"/>
              </w:rPr>
              <w:t xml:space="preserve">  350.00</w:t>
            </w:r>
          </w:p>
        </w:tc>
      </w:tr>
      <w:tr w:rsidR="00BC7034" w14:paraId="3FD86798" w14:textId="77777777" w:rsidTr="0069104D">
        <w:tc>
          <w:tcPr>
            <w:tcW w:w="9747" w:type="dxa"/>
          </w:tcPr>
          <w:p w14:paraId="05C0C5A1" w14:textId="47D8E94E" w:rsidR="00BC7034" w:rsidRPr="009A0E0C" w:rsidRDefault="00774944">
            <w:pPr>
              <w:rPr>
                <w:sz w:val="21"/>
              </w:rPr>
            </w:pPr>
            <w:r>
              <w:rPr>
                <w:sz w:val="21"/>
              </w:rPr>
              <w:t>Non-religious</w:t>
            </w:r>
            <w:r w:rsidR="00C13A14">
              <w:rPr>
                <w:sz w:val="21"/>
              </w:rPr>
              <w:t xml:space="preserve">/ </w:t>
            </w:r>
            <w:r w:rsidR="009A0E0C" w:rsidRPr="009A0E0C">
              <w:rPr>
                <w:sz w:val="21"/>
              </w:rPr>
              <w:t xml:space="preserve">Celebrant fees </w:t>
            </w:r>
            <w:r w:rsidR="00C13A14">
              <w:rPr>
                <w:sz w:val="21"/>
              </w:rPr>
              <w:t xml:space="preserve">   </w:t>
            </w:r>
            <w:r>
              <w:rPr>
                <w:sz w:val="21"/>
              </w:rPr>
              <w:t>from</w:t>
            </w:r>
            <w:r w:rsidR="00C13A14">
              <w:rPr>
                <w:sz w:val="21"/>
              </w:rPr>
              <w:t xml:space="preserve"> £200.00</w:t>
            </w:r>
            <w:r w:rsidR="00703076">
              <w:rPr>
                <w:sz w:val="21"/>
              </w:rPr>
              <w:t xml:space="preserve">                                                    Typical char</w:t>
            </w:r>
            <w:r w:rsidR="00C13A14">
              <w:rPr>
                <w:sz w:val="21"/>
              </w:rPr>
              <w:t>ge</w:t>
            </w:r>
          </w:p>
        </w:tc>
        <w:tc>
          <w:tcPr>
            <w:tcW w:w="1169" w:type="dxa"/>
          </w:tcPr>
          <w:p w14:paraId="4F6A6603" w14:textId="168FC5DF" w:rsidR="00BC7034" w:rsidRDefault="009A0E0C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703076">
              <w:rPr>
                <w:sz w:val="21"/>
              </w:rPr>
              <w:t xml:space="preserve"> 2</w:t>
            </w:r>
            <w:r w:rsidR="00A944B9">
              <w:rPr>
                <w:sz w:val="21"/>
              </w:rPr>
              <w:t>60</w:t>
            </w:r>
            <w:r w:rsidR="00703076">
              <w:rPr>
                <w:sz w:val="21"/>
              </w:rPr>
              <w:t>.00</w:t>
            </w:r>
          </w:p>
        </w:tc>
      </w:tr>
      <w:tr w:rsidR="00C13A14" w14:paraId="63FBE4AA" w14:textId="77777777" w:rsidTr="0069104D">
        <w:tc>
          <w:tcPr>
            <w:tcW w:w="9747" w:type="dxa"/>
          </w:tcPr>
          <w:p w14:paraId="6C0AF846" w14:textId="77777777" w:rsidR="00C13A14" w:rsidRPr="009A0E0C" w:rsidRDefault="00C13A14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Church of England Minister /Priest or other denomination                                 Typical </w:t>
            </w:r>
            <w:r w:rsidR="00663E32">
              <w:rPr>
                <w:sz w:val="21"/>
              </w:rPr>
              <w:t>c</w:t>
            </w:r>
            <w:r>
              <w:rPr>
                <w:sz w:val="21"/>
              </w:rPr>
              <w:t>harge</w:t>
            </w:r>
          </w:p>
        </w:tc>
        <w:tc>
          <w:tcPr>
            <w:tcW w:w="1169" w:type="dxa"/>
          </w:tcPr>
          <w:p w14:paraId="7BE38F43" w14:textId="77777777" w:rsidR="00C13A14" w:rsidRDefault="00C13A14">
            <w:pPr>
              <w:rPr>
                <w:sz w:val="21"/>
              </w:rPr>
            </w:pPr>
            <w:r>
              <w:rPr>
                <w:sz w:val="21"/>
              </w:rPr>
              <w:t xml:space="preserve">  199.00</w:t>
            </w:r>
          </w:p>
        </w:tc>
      </w:tr>
      <w:tr w:rsidR="00BC7034" w14:paraId="4D0D2DE3" w14:textId="77777777" w:rsidTr="0069104D">
        <w:tc>
          <w:tcPr>
            <w:tcW w:w="9747" w:type="dxa"/>
          </w:tcPr>
          <w:p w14:paraId="51803A2E" w14:textId="5DEDAFAF" w:rsidR="00BC7034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>Place of worship fees from £100.00</w:t>
            </w:r>
            <w:r w:rsidR="00703076">
              <w:rPr>
                <w:sz w:val="21"/>
              </w:rPr>
              <w:t xml:space="preserve">                                                                </w:t>
            </w:r>
            <w:r w:rsidR="00C13A14">
              <w:rPr>
                <w:sz w:val="21"/>
              </w:rPr>
              <w:t xml:space="preserve">   </w:t>
            </w:r>
            <w:r w:rsidR="00663E32">
              <w:rPr>
                <w:sz w:val="21"/>
              </w:rPr>
              <w:t xml:space="preserve"> T</w:t>
            </w:r>
            <w:r w:rsidR="00703076">
              <w:rPr>
                <w:sz w:val="21"/>
              </w:rPr>
              <w:t>ypical charge</w:t>
            </w:r>
          </w:p>
        </w:tc>
        <w:tc>
          <w:tcPr>
            <w:tcW w:w="1169" w:type="dxa"/>
          </w:tcPr>
          <w:p w14:paraId="3F44CA2E" w14:textId="77777777" w:rsidR="00BC7034" w:rsidRDefault="00703076">
            <w:pPr>
              <w:rPr>
                <w:sz w:val="21"/>
              </w:rPr>
            </w:pPr>
            <w:r>
              <w:rPr>
                <w:sz w:val="21"/>
              </w:rPr>
              <w:t xml:space="preserve">  100.00</w:t>
            </w:r>
          </w:p>
        </w:tc>
      </w:tr>
      <w:tr w:rsidR="009D0A36" w14:paraId="5423CA72" w14:textId="77777777" w:rsidTr="0069104D">
        <w:tc>
          <w:tcPr>
            <w:tcW w:w="9747" w:type="dxa"/>
          </w:tcPr>
          <w:p w14:paraId="0DA63BE1" w14:textId="2FD78B2C" w:rsidR="009D0A36" w:rsidRDefault="009A0E0C">
            <w:pPr>
              <w:rPr>
                <w:sz w:val="21"/>
              </w:rPr>
            </w:pPr>
            <w:r>
              <w:rPr>
                <w:sz w:val="21"/>
              </w:rPr>
              <w:t xml:space="preserve">Organist </w:t>
            </w:r>
            <w:r w:rsidR="00B12795">
              <w:rPr>
                <w:sz w:val="21"/>
              </w:rPr>
              <w:t>fee from</w:t>
            </w:r>
            <w:r>
              <w:rPr>
                <w:sz w:val="21"/>
              </w:rPr>
              <w:t xml:space="preserve"> </w:t>
            </w:r>
            <w:r w:rsidR="007570D0">
              <w:rPr>
                <w:sz w:val="21"/>
              </w:rPr>
              <w:t>£80.00</w:t>
            </w:r>
            <w:r w:rsidR="00703076">
              <w:rPr>
                <w:sz w:val="21"/>
              </w:rPr>
              <w:t xml:space="preserve">                                                                                </w:t>
            </w:r>
            <w:r w:rsidR="00C13A14">
              <w:rPr>
                <w:sz w:val="21"/>
              </w:rPr>
              <w:t xml:space="preserve">   </w:t>
            </w:r>
            <w:r w:rsidR="00663E32">
              <w:rPr>
                <w:sz w:val="21"/>
              </w:rPr>
              <w:t xml:space="preserve"> </w:t>
            </w:r>
            <w:r w:rsidR="00703076">
              <w:rPr>
                <w:sz w:val="21"/>
              </w:rPr>
              <w:t>Typical charge</w:t>
            </w:r>
          </w:p>
        </w:tc>
        <w:tc>
          <w:tcPr>
            <w:tcW w:w="1169" w:type="dxa"/>
          </w:tcPr>
          <w:p w14:paraId="3D53D51F" w14:textId="536F58B5" w:rsidR="009D0A36" w:rsidRDefault="00703076">
            <w:pPr>
              <w:rPr>
                <w:sz w:val="21"/>
              </w:rPr>
            </w:pPr>
            <w:r>
              <w:rPr>
                <w:sz w:val="21"/>
              </w:rPr>
              <w:t xml:space="preserve">  </w:t>
            </w:r>
            <w:r w:rsidR="00B12795">
              <w:rPr>
                <w:sz w:val="21"/>
              </w:rPr>
              <w:t>100</w:t>
            </w:r>
            <w:r>
              <w:rPr>
                <w:sz w:val="21"/>
              </w:rPr>
              <w:t>.00</w:t>
            </w:r>
          </w:p>
        </w:tc>
      </w:tr>
      <w:tr w:rsidR="00703076" w14:paraId="363C6182" w14:textId="77777777" w:rsidTr="0069104D">
        <w:tc>
          <w:tcPr>
            <w:tcW w:w="9747" w:type="dxa"/>
          </w:tcPr>
          <w:p w14:paraId="7C1A5C7D" w14:textId="3C133238" w:rsidR="00703076" w:rsidRDefault="00C13A14">
            <w:pPr>
              <w:rPr>
                <w:sz w:val="21"/>
              </w:rPr>
            </w:pPr>
            <w:r>
              <w:rPr>
                <w:sz w:val="21"/>
              </w:rPr>
              <w:t>Verger fee from £40.00</w:t>
            </w:r>
            <w:r w:rsidR="00C86E5C">
              <w:rPr>
                <w:sz w:val="21"/>
              </w:rPr>
              <w:t xml:space="preserve">                                                                                       Typical charge</w:t>
            </w:r>
          </w:p>
        </w:tc>
        <w:tc>
          <w:tcPr>
            <w:tcW w:w="1169" w:type="dxa"/>
          </w:tcPr>
          <w:p w14:paraId="1A5B28E4" w14:textId="77777777" w:rsidR="00703076" w:rsidRDefault="00C86E5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 40.00</w:t>
            </w:r>
          </w:p>
        </w:tc>
      </w:tr>
      <w:tr w:rsidR="00703076" w14:paraId="3C7E1E26" w14:textId="77777777" w:rsidTr="0069104D">
        <w:tc>
          <w:tcPr>
            <w:tcW w:w="9747" w:type="dxa"/>
          </w:tcPr>
          <w:p w14:paraId="45759849" w14:textId="77777777" w:rsidR="00703076" w:rsidRPr="00703076" w:rsidRDefault="00703076">
            <w:pPr>
              <w:rPr>
                <w:b/>
                <w:sz w:val="21"/>
              </w:rPr>
            </w:pPr>
            <w:r w:rsidRPr="00703076">
              <w:rPr>
                <w:b/>
                <w:sz w:val="21"/>
              </w:rPr>
              <w:t>Other additional charges</w:t>
            </w:r>
          </w:p>
        </w:tc>
        <w:tc>
          <w:tcPr>
            <w:tcW w:w="1169" w:type="dxa"/>
          </w:tcPr>
          <w:p w14:paraId="4B5FFD1D" w14:textId="77777777" w:rsidR="00703076" w:rsidRDefault="00703076">
            <w:pPr>
              <w:rPr>
                <w:sz w:val="21"/>
              </w:rPr>
            </w:pPr>
          </w:p>
        </w:tc>
      </w:tr>
      <w:tr w:rsidR="009A0E0C" w14:paraId="142E5BFB" w14:textId="77777777" w:rsidTr="009A0E0C">
        <w:trPr>
          <w:trHeight w:val="70"/>
        </w:trPr>
        <w:tc>
          <w:tcPr>
            <w:tcW w:w="9747" w:type="dxa"/>
          </w:tcPr>
          <w:p w14:paraId="4D575EC3" w14:textId="77777777" w:rsidR="009A0E0C" w:rsidRPr="007570D0" w:rsidRDefault="009A0E0C" w:rsidP="00E14BEE">
            <w:pPr>
              <w:rPr>
                <w:sz w:val="21"/>
              </w:rPr>
            </w:pPr>
            <w:r w:rsidRPr="0069104D">
              <w:rPr>
                <w:b/>
                <w:sz w:val="21"/>
              </w:rPr>
              <w:t xml:space="preserve"> </w:t>
            </w:r>
            <w:r w:rsidRPr="007570D0">
              <w:rPr>
                <w:sz w:val="21"/>
              </w:rPr>
              <w:t>Hygienic Preservation</w:t>
            </w:r>
            <w:r w:rsidR="007570D0">
              <w:rPr>
                <w:sz w:val="21"/>
              </w:rPr>
              <w:t xml:space="preserve">   </w:t>
            </w:r>
          </w:p>
        </w:tc>
        <w:tc>
          <w:tcPr>
            <w:tcW w:w="1169" w:type="dxa"/>
          </w:tcPr>
          <w:p w14:paraId="2BDB3934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1</w:t>
            </w:r>
            <w:r w:rsidR="00663E32">
              <w:rPr>
                <w:sz w:val="21"/>
              </w:rPr>
              <w:t>50</w:t>
            </w:r>
            <w:r>
              <w:rPr>
                <w:sz w:val="21"/>
              </w:rPr>
              <w:t>.00</w:t>
            </w:r>
          </w:p>
        </w:tc>
      </w:tr>
      <w:tr w:rsidR="009A0E0C" w14:paraId="0D417A57" w14:textId="77777777" w:rsidTr="0069104D">
        <w:tc>
          <w:tcPr>
            <w:tcW w:w="9747" w:type="dxa"/>
          </w:tcPr>
          <w:p w14:paraId="518B68BA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Out of hours conveyance of the deceased into our care</w:t>
            </w:r>
          </w:p>
        </w:tc>
        <w:tc>
          <w:tcPr>
            <w:tcW w:w="1169" w:type="dxa"/>
          </w:tcPr>
          <w:p w14:paraId="6C3D786A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230.00</w:t>
            </w:r>
          </w:p>
        </w:tc>
      </w:tr>
      <w:tr w:rsidR="009A0E0C" w14:paraId="386413EC" w14:textId="77777777" w:rsidTr="0069104D">
        <w:tc>
          <w:tcPr>
            <w:tcW w:w="9747" w:type="dxa"/>
          </w:tcPr>
          <w:p w14:paraId="23FF0A96" w14:textId="470C456A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Additional </w:t>
            </w:r>
            <w:r w:rsidR="0039664E">
              <w:rPr>
                <w:sz w:val="21"/>
              </w:rPr>
              <w:t>bearers,</w:t>
            </w:r>
            <w:r>
              <w:rPr>
                <w:sz w:val="21"/>
              </w:rPr>
              <w:t xml:space="preserve"> when necessary</w:t>
            </w:r>
            <w:r w:rsidR="00663E32">
              <w:rPr>
                <w:sz w:val="21"/>
              </w:rPr>
              <w:t xml:space="preserve">, cost for </w:t>
            </w:r>
            <w:r>
              <w:rPr>
                <w:sz w:val="21"/>
              </w:rPr>
              <w:t>each bearer</w:t>
            </w:r>
          </w:p>
        </w:tc>
        <w:tc>
          <w:tcPr>
            <w:tcW w:w="1169" w:type="dxa"/>
          </w:tcPr>
          <w:p w14:paraId="0A45F210" w14:textId="2ABAF04B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  3</w:t>
            </w:r>
            <w:r w:rsidR="000F02A4">
              <w:rPr>
                <w:sz w:val="21"/>
              </w:rPr>
              <w:t>5</w:t>
            </w:r>
            <w:r>
              <w:rPr>
                <w:sz w:val="21"/>
              </w:rPr>
              <w:t>.00</w:t>
            </w:r>
          </w:p>
        </w:tc>
      </w:tr>
      <w:tr w:rsidR="009A0E0C" w14:paraId="1CDEA923" w14:textId="77777777" w:rsidTr="0069104D">
        <w:tc>
          <w:tcPr>
            <w:tcW w:w="9747" w:type="dxa"/>
          </w:tcPr>
          <w:p w14:paraId="725D22D7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Provision of 1 limousine</w:t>
            </w:r>
          </w:p>
        </w:tc>
        <w:tc>
          <w:tcPr>
            <w:tcW w:w="1169" w:type="dxa"/>
          </w:tcPr>
          <w:p w14:paraId="7A0E97B3" w14:textId="02862E1D" w:rsidR="009A0E0C" w:rsidRDefault="009A0E0C" w:rsidP="008E0DBF">
            <w:pPr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  <w:r w:rsidR="004E0747">
              <w:rPr>
                <w:sz w:val="21"/>
              </w:rPr>
              <w:t>300</w:t>
            </w:r>
            <w:r>
              <w:rPr>
                <w:sz w:val="21"/>
              </w:rPr>
              <w:t>.00</w:t>
            </w:r>
          </w:p>
        </w:tc>
      </w:tr>
      <w:tr w:rsidR="009A0E0C" w14:paraId="4B46D6DB" w14:textId="77777777" w:rsidTr="0069104D">
        <w:tc>
          <w:tcPr>
            <w:tcW w:w="9747" w:type="dxa"/>
          </w:tcPr>
          <w:p w14:paraId="250B67FA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Horsedrawn Hearse with pair of horses.</w:t>
            </w:r>
          </w:p>
        </w:tc>
        <w:tc>
          <w:tcPr>
            <w:tcW w:w="1169" w:type="dxa"/>
          </w:tcPr>
          <w:p w14:paraId="41A0A781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1200.00</w:t>
            </w:r>
          </w:p>
        </w:tc>
      </w:tr>
      <w:tr w:rsidR="009A0E0C" w14:paraId="0AAC347D" w14:textId="77777777" w:rsidTr="0069104D">
        <w:tc>
          <w:tcPr>
            <w:tcW w:w="9747" w:type="dxa"/>
          </w:tcPr>
          <w:p w14:paraId="77AD64F9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Horsedrawn Hearse with 2 pairs of horses</w:t>
            </w:r>
          </w:p>
        </w:tc>
        <w:tc>
          <w:tcPr>
            <w:tcW w:w="1169" w:type="dxa"/>
          </w:tcPr>
          <w:p w14:paraId="5207A75B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1800.00</w:t>
            </w:r>
          </w:p>
        </w:tc>
      </w:tr>
      <w:tr w:rsidR="009A0E0C" w14:paraId="5F5C5528" w14:textId="77777777" w:rsidTr="0069104D">
        <w:tc>
          <w:tcPr>
            <w:tcW w:w="9747" w:type="dxa"/>
          </w:tcPr>
          <w:p w14:paraId="0B665E81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Oak ashes casket inclusive of a nameplate</w:t>
            </w:r>
          </w:p>
        </w:tc>
        <w:tc>
          <w:tcPr>
            <w:tcW w:w="1169" w:type="dxa"/>
          </w:tcPr>
          <w:p w14:paraId="71442C17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  95.00</w:t>
            </w:r>
          </w:p>
        </w:tc>
      </w:tr>
      <w:tr w:rsidR="009A0E0C" w14:paraId="5F29E7CE" w14:textId="77777777" w:rsidTr="0069104D">
        <w:tc>
          <w:tcPr>
            <w:tcW w:w="9747" w:type="dxa"/>
          </w:tcPr>
          <w:p w14:paraId="743BC176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Scatter tube in various designs</w:t>
            </w:r>
          </w:p>
        </w:tc>
        <w:tc>
          <w:tcPr>
            <w:tcW w:w="1169" w:type="dxa"/>
          </w:tcPr>
          <w:p w14:paraId="3379B538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  35.00</w:t>
            </w:r>
          </w:p>
        </w:tc>
      </w:tr>
      <w:tr w:rsidR="009A0E0C" w14:paraId="04173042" w14:textId="77777777" w:rsidTr="0069104D">
        <w:tc>
          <w:tcPr>
            <w:tcW w:w="9747" w:type="dxa"/>
          </w:tcPr>
          <w:p w14:paraId="65AEA818" w14:textId="350CE2B9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 xml:space="preserve">Oak grave marker inclusive </w:t>
            </w:r>
            <w:r w:rsidR="0039664E">
              <w:rPr>
                <w:sz w:val="21"/>
              </w:rPr>
              <w:t>of nameplate</w:t>
            </w:r>
          </w:p>
        </w:tc>
        <w:tc>
          <w:tcPr>
            <w:tcW w:w="1169" w:type="dxa"/>
          </w:tcPr>
          <w:p w14:paraId="78738DE3" w14:textId="53ED653B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  <w:r w:rsidR="004E0747">
              <w:rPr>
                <w:sz w:val="21"/>
              </w:rPr>
              <w:t>100.00</w:t>
            </w:r>
          </w:p>
        </w:tc>
      </w:tr>
      <w:tr w:rsidR="009A0E0C" w14:paraId="1C63F3A6" w14:textId="77777777" w:rsidTr="0069104D">
        <w:tc>
          <w:tcPr>
            <w:tcW w:w="9747" w:type="dxa"/>
          </w:tcPr>
          <w:p w14:paraId="08A311F2" w14:textId="425CA7A8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 xml:space="preserve">Additional time on funerals taking over 2.5 </w:t>
            </w:r>
            <w:r w:rsidR="0039664E">
              <w:rPr>
                <w:sz w:val="21"/>
              </w:rPr>
              <w:t>hours (</w:t>
            </w:r>
            <w:r>
              <w:rPr>
                <w:sz w:val="21"/>
              </w:rPr>
              <w:t>per half hour)  Cremation only)</w:t>
            </w:r>
          </w:p>
        </w:tc>
        <w:tc>
          <w:tcPr>
            <w:tcW w:w="1169" w:type="dxa"/>
          </w:tcPr>
          <w:p w14:paraId="72F42CB4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  <w:r w:rsidR="00663E32"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  <w:r w:rsidR="00663E32">
              <w:rPr>
                <w:sz w:val="21"/>
              </w:rPr>
              <w:t>3</w:t>
            </w:r>
            <w:r>
              <w:rPr>
                <w:sz w:val="21"/>
              </w:rPr>
              <w:t>0.00</w:t>
            </w:r>
          </w:p>
        </w:tc>
      </w:tr>
      <w:tr w:rsidR="009A0E0C" w14:paraId="20CE0C31" w14:textId="77777777" w:rsidTr="0069104D">
        <w:tc>
          <w:tcPr>
            <w:tcW w:w="9747" w:type="dxa"/>
          </w:tcPr>
          <w:p w14:paraId="4186DD54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Additional mileage per vehicle over 25 miles (per mile)</w:t>
            </w:r>
          </w:p>
        </w:tc>
        <w:tc>
          <w:tcPr>
            <w:tcW w:w="1169" w:type="dxa"/>
          </w:tcPr>
          <w:p w14:paraId="6DE5B7EE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    1.50</w:t>
            </w:r>
          </w:p>
        </w:tc>
      </w:tr>
      <w:tr w:rsidR="009A0E0C" w14:paraId="17AAACE0" w14:textId="77777777" w:rsidTr="0069104D">
        <w:tc>
          <w:tcPr>
            <w:tcW w:w="9747" w:type="dxa"/>
          </w:tcPr>
          <w:p w14:paraId="1BB6687A" w14:textId="76A89BB4" w:rsidR="009A0E0C" w:rsidRDefault="007570D0">
            <w:pPr>
              <w:rPr>
                <w:sz w:val="21"/>
              </w:rPr>
            </w:pPr>
            <w:r>
              <w:rPr>
                <w:sz w:val="21"/>
              </w:rPr>
              <w:t>Church or Chapel service</w:t>
            </w:r>
            <w:r w:rsidR="009A0E0C">
              <w:rPr>
                <w:sz w:val="21"/>
              </w:rPr>
              <w:t xml:space="preserve"> followed by cremation or </w:t>
            </w:r>
            <w:r w:rsidR="0039664E">
              <w:rPr>
                <w:sz w:val="21"/>
              </w:rPr>
              <w:t>burial, (</w:t>
            </w:r>
            <w:r w:rsidR="009A0E0C">
              <w:rPr>
                <w:sz w:val="21"/>
              </w:rPr>
              <w:t xml:space="preserve">additional time for staff and </w:t>
            </w:r>
            <w:r w:rsidR="0039664E">
              <w:rPr>
                <w:sz w:val="21"/>
              </w:rPr>
              <w:t>vehicles)</w:t>
            </w:r>
          </w:p>
        </w:tc>
        <w:tc>
          <w:tcPr>
            <w:tcW w:w="1169" w:type="dxa"/>
          </w:tcPr>
          <w:p w14:paraId="3FD2DE65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130.00</w:t>
            </w:r>
          </w:p>
        </w:tc>
      </w:tr>
      <w:tr w:rsidR="009A0E0C" w14:paraId="38B7E43D" w14:textId="77777777" w:rsidTr="0069104D">
        <w:tc>
          <w:tcPr>
            <w:tcW w:w="9747" w:type="dxa"/>
          </w:tcPr>
          <w:p w14:paraId="09B6BB3C" w14:textId="50BBA0C8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Saturday and bank holiday funerals. (</w:t>
            </w:r>
            <w:r w:rsidR="0039664E">
              <w:rPr>
                <w:sz w:val="21"/>
              </w:rPr>
              <w:t>Hearse,</w:t>
            </w:r>
            <w:r>
              <w:rPr>
                <w:sz w:val="21"/>
              </w:rPr>
              <w:t xml:space="preserve"> bearers </w:t>
            </w:r>
            <w:r w:rsidR="00EF6C3E">
              <w:rPr>
                <w:sz w:val="21"/>
              </w:rPr>
              <w:t>and limousines add 75% to</w:t>
            </w:r>
            <w:r>
              <w:rPr>
                <w:sz w:val="21"/>
              </w:rPr>
              <w:t xml:space="preserve"> charges</w:t>
            </w:r>
            <w:r w:rsidR="00EF6C3E">
              <w:rPr>
                <w:sz w:val="21"/>
              </w:rPr>
              <w:t xml:space="preserve"> of attended funerals</w:t>
            </w:r>
          </w:p>
        </w:tc>
        <w:tc>
          <w:tcPr>
            <w:tcW w:w="1169" w:type="dxa"/>
          </w:tcPr>
          <w:p w14:paraId="4239A691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 xml:space="preserve">    </w:t>
            </w:r>
          </w:p>
        </w:tc>
      </w:tr>
      <w:tr w:rsidR="009A0E0C" w14:paraId="4962FCD8" w14:textId="77777777" w:rsidTr="0069104D">
        <w:tc>
          <w:tcPr>
            <w:tcW w:w="9747" w:type="dxa"/>
          </w:tcPr>
          <w:p w14:paraId="01BBD0A8" w14:textId="1A69184E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Sunday funerals. (</w:t>
            </w:r>
            <w:r w:rsidR="0039664E">
              <w:rPr>
                <w:sz w:val="21"/>
              </w:rPr>
              <w:t>Hearse</w:t>
            </w:r>
            <w:r>
              <w:rPr>
                <w:sz w:val="21"/>
              </w:rPr>
              <w:t xml:space="preserve">, bearers and limousine add 100% to </w:t>
            </w:r>
            <w:r w:rsidR="00EF6C3E">
              <w:rPr>
                <w:sz w:val="21"/>
              </w:rPr>
              <w:t>charges of attended funerals</w:t>
            </w:r>
          </w:p>
        </w:tc>
        <w:tc>
          <w:tcPr>
            <w:tcW w:w="1169" w:type="dxa"/>
          </w:tcPr>
          <w:p w14:paraId="1D405E01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 xml:space="preserve">    </w:t>
            </w:r>
          </w:p>
        </w:tc>
      </w:tr>
      <w:tr w:rsidR="009A0E0C" w14:paraId="49B5A71F" w14:textId="77777777" w:rsidTr="0069104D">
        <w:tc>
          <w:tcPr>
            <w:tcW w:w="9747" w:type="dxa"/>
          </w:tcPr>
          <w:p w14:paraId="758AC8F3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Attendance of staff at the interment of cremated remains</w:t>
            </w:r>
          </w:p>
        </w:tc>
        <w:tc>
          <w:tcPr>
            <w:tcW w:w="1169" w:type="dxa"/>
          </w:tcPr>
          <w:p w14:paraId="684C145A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  60.00</w:t>
            </w:r>
          </w:p>
        </w:tc>
      </w:tr>
      <w:tr w:rsidR="009A0E0C" w14:paraId="1C73EA58" w14:textId="77777777" w:rsidTr="0069104D">
        <w:tc>
          <w:tcPr>
            <w:tcW w:w="9747" w:type="dxa"/>
          </w:tcPr>
          <w:p w14:paraId="58D935B7" w14:textId="77777777" w:rsidR="009A0E0C" w:rsidRDefault="007570D0">
            <w:pPr>
              <w:rPr>
                <w:sz w:val="21"/>
              </w:rPr>
            </w:pPr>
            <w:r>
              <w:rPr>
                <w:sz w:val="21"/>
              </w:rPr>
              <w:t>Local collection &amp; delivery of cremated remains</w:t>
            </w:r>
          </w:p>
        </w:tc>
        <w:tc>
          <w:tcPr>
            <w:tcW w:w="1169" w:type="dxa"/>
          </w:tcPr>
          <w:p w14:paraId="1FEE8513" w14:textId="77777777" w:rsidR="009A0E0C" w:rsidRDefault="007570D0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 w:rsidR="00663E32">
              <w:rPr>
                <w:sz w:val="21"/>
              </w:rPr>
              <w:t>1</w:t>
            </w:r>
            <w:r>
              <w:rPr>
                <w:sz w:val="21"/>
              </w:rPr>
              <w:t>0.00</w:t>
            </w:r>
          </w:p>
        </w:tc>
      </w:tr>
      <w:tr w:rsidR="00703076" w14:paraId="26E98993" w14:textId="77777777" w:rsidTr="0069104D">
        <w:tc>
          <w:tcPr>
            <w:tcW w:w="9747" w:type="dxa"/>
          </w:tcPr>
          <w:p w14:paraId="25F1ED8A" w14:textId="77777777" w:rsidR="00703076" w:rsidRDefault="00703076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4D328A1E" w14:textId="77777777" w:rsidR="00703076" w:rsidRDefault="00703076">
            <w:pPr>
              <w:rPr>
                <w:sz w:val="21"/>
              </w:rPr>
            </w:pPr>
          </w:p>
        </w:tc>
      </w:tr>
      <w:tr w:rsidR="009A0E0C" w14:paraId="136D5171" w14:textId="77777777" w:rsidTr="0069104D">
        <w:tc>
          <w:tcPr>
            <w:tcW w:w="9747" w:type="dxa"/>
          </w:tcPr>
          <w:p w14:paraId="684F9CB9" w14:textId="1566516C" w:rsidR="009A0E0C" w:rsidRPr="00DC0EAE" w:rsidRDefault="009A0E0C">
            <w:pPr>
              <w:rPr>
                <w:b/>
                <w:sz w:val="21"/>
              </w:rPr>
            </w:pPr>
            <w:r w:rsidRPr="00DC0EAE">
              <w:rPr>
                <w:b/>
                <w:sz w:val="21"/>
              </w:rPr>
              <w:t xml:space="preserve">Our coffin </w:t>
            </w:r>
            <w:r w:rsidR="004D6981" w:rsidRPr="00DC0EAE">
              <w:rPr>
                <w:b/>
                <w:sz w:val="21"/>
              </w:rPr>
              <w:t>selection</w:t>
            </w:r>
            <w:r w:rsidR="004D6981">
              <w:rPr>
                <w:b/>
                <w:sz w:val="21"/>
              </w:rPr>
              <w:t xml:space="preserve"> </w:t>
            </w:r>
            <w:proofErr w:type="spellStart"/>
            <w:r w:rsidR="004D6981">
              <w:rPr>
                <w:b/>
                <w:sz w:val="21"/>
              </w:rPr>
              <w:t>all</w:t>
            </w:r>
            <w:r>
              <w:rPr>
                <w:b/>
                <w:sz w:val="21"/>
              </w:rPr>
              <w:t xml:space="preserve"> inclusive</w:t>
            </w:r>
            <w:proofErr w:type="spellEnd"/>
            <w:r>
              <w:rPr>
                <w:b/>
                <w:sz w:val="21"/>
              </w:rPr>
              <w:t xml:space="preserve"> of interior fittings, furniture and nameplate</w:t>
            </w:r>
          </w:p>
        </w:tc>
        <w:tc>
          <w:tcPr>
            <w:tcW w:w="1169" w:type="dxa"/>
          </w:tcPr>
          <w:p w14:paraId="513C5A9E" w14:textId="77777777" w:rsidR="009A0E0C" w:rsidRDefault="009A0E0C">
            <w:pPr>
              <w:rPr>
                <w:sz w:val="21"/>
              </w:rPr>
            </w:pPr>
          </w:p>
        </w:tc>
      </w:tr>
      <w:tr w:rsidR="009A0E0C" w14:paraId="3E973349" w14:textId="77777777" w:rsidTr="0069104D">
        <w:tc>
          <w:tcPr>
            <w:tcW w:w="9747" w:type="dxa"/>
          </w:tcPr>
          <w:p w14:paraId="63DA210F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The Sandown foil veneer</w:t>
            </w:r>
          </w:p>
        </w:tc>
        <w:tc>
          <w:tcPr>
            <w:tcW w:w="1169" w:type="dxa"/>
          </w:tcPr>
          <w:p w14:paraId="42332174" w14:textId="6E2D631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  <w:r w:rsidR="00663E32">
              <w:rPr>
                <w:sz w:val="21"/>
              </w:rPr>
              <w:t>4</w:t>
            </w:r>
            <w:r w:rsidR="001D440F">
              <w:rPr>
                <w:sz w:val="21"/>
              </w:rPr>
              <w:t>95</w:t>
            </w:r>
            <w:r>
              <w:rPr>
                <w:sz w:val="21"/>
              </w:rPr>
              <w:t>.00</w:t>
            </w:r>
          </w:p>
        </w:tc>
      </w:tr>
      <w:tr w:rsidR="009A0E0C" w14:paraId="73DEA117" w14:textId="77777777" w:rsidTr="0069104D">
        <w:tc>
          <w:tcPr>
            <w:tcW w:w="9747" w:type="dxa"/>
          </w:tcPr>
          <w:p w14:paraId="499750AF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The Parkway (oak veneer with raised lid)</w:t>
            </w:r>
          </w:p>
        </w:tc>
        <w:tc>
          <w:tcPr>
            <w:tcW w:w="1169" w:type="dxa"/>
          </w:tcPr>
          <w:p w14:paraId="4CFF2942" w14:textId="7B047C14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  <w:r w:rsidR="001D440F">
              <w:rPr>
                <w:sz w:val="21"/>
              </w:rPr>
              <w:t>620</w:t>
            </w:r>
            <w:r>
              <w:rPr>
                <w:sz w:val="21"/>
              </w:rPr>
              <w:t>.00</w:t>
            </w:r>
          </w:p>
        </w:tc>
      </w:tr>
      <w:tr w:rsidR="009A0E0C" w14:paraId="3B245CE4" w14:textId="77777777" w:rsidTr="0069104D">
        <w:tc>
          <w:tcPr>
            <w:tcW w:w="9747" w:type="dxa"/>
          </w:tcPr>
          <w:p w14:paraId="3ED6E093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The Roman (oak veneer with raised lid and side panels</w:t>
            </w:r>
          </w:p>
        </w:tc>
        <w:tc>
          <w:tcPr>
            <w:tcW w:w="1169" w:type="dxa"/>
          </w:tcPr>
          <w:p w14:paraId="54722C8F" w14:textId="77777777" w:rsidR="009A0E0C" w:rsidRDefault="009A0E0C" w:rsidP="00663E32">
            <w:pPr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  <w:r w:rsidR="00663E32">
              <w:rPr>
                <w:sz w:val="21"/>
              </w:rPr>
              <w:t>8</w:t>
            </w:r>
            <w:r>
              <w:rPr>
                <w:sz w:val="21"/>
              </w:rPr>
              <w:t>80.00</w:t>
            </w:r>
          </w:p>
        </w:tc>
      </w:tr>
      <w:tr w:rsidR="009A0E0C" w14:paraId="7B335278" w14:textId="77777777" w:rsidTr="0069104D">
        <w:tc>
          <w:tcPr>
            <w:tcW w:w="9747" w:type="dxa"/>
          </w:tcPr>
          <w:p w14:paraId="7D0C62BA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 xml:space="preserve">The Highdown (solid oak with bar handles)  </w:t>
            </w:r>
          </w:p>
        </w:tc>
        <w:tc>
          <w:tcPr>
            <w:tcW w:w="1169" w:type="dxa"/>
          </w:tcPr>
          <w:p w14:paraId="5F3479D9" w14:textId="77777777" w:rsidR="009A0E0C" w:rsidRDefault="009A0E0C" w:rsidP="00B90F92">
            <w:pPr>
              <w:rPr>
                <w:sz w:val="21"/>
              </w:rPr>
            </w:pPr>
            <w:r>
              <w:rPr>
                <w:sz w:val="21"/>
              </w:rPr>
              <w:t xml:space="preserve"> 1</w:t>
            </w:r>
            <w:r w:rsidR="00B90F92">
              <w:rPr>
                <w:sz w:val="21"/>
              </w:rPr>
              <w:t>6</w:t>
            </w:r>
            <w:r>
              <w:rPr>
                <w:sz w:val="21"/>
              </w:rPr>
              <w:t>80.00</w:t>
            </w:r>
          </w:p>
        </w:tc>
      </w:tr>
      <w:tr w:rsidR="009A0E0C" w14:paraId="2990FA89" w14:textId="77777777" w:rsidTr="0069104D">
        <w:tc>
          <w:tcPr>
            <w:tcW w:w="9747" w:type="dxa"/>
          </w:tcPr>
          <w:p w14:paraId="7AEFC139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The Windmill (solid oak with raised lid and side panels)</w:t>
            </w:r>
          </w:p>
        </w:tc>
        <w:tc>
          <w:tcPr>
            <w:tcW w:w="1169" w:type="dxa"/>
          </w:tcPr>
          <w:p w14:paraId="5AD49CD2" w14:textId="77777777" w:rsidR="009A0E0C" w:rsidRDefault="009A0E0C" w:rsidP="00B90F92">
            <w:pPr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B90F92">
              <w:rPr>
                <w:sz w:val="21"/>
              </w:rPr>
              <w:t>1</w:t>
            </w:r>
            <w:r>
              <w:rPr>
                <w:sz w:val="21"/>
              </w:rPr>
              <w:t>680.00</w:t>
            </w:r>
          </w:p>
        </w:tc>
      </w:tr>
      <w:tr w:rsidR="009A0E0C" w14:paraId="4F6FF083" w14:textId="77777777" w:rsidTr="0069104D">
        <w:tc>
          <w:tcPr>
            <w:tcW w:w="9747" w:type="dxa"/>
          </w:tcPr>
          <w:p w14:paraId="39E80FDE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 xml:space="preserve">The Cotswold casket </w:t>
            </w:r>
          </w:p>
        </w:tc>
        <w:tc>
          <w:tcPr>
            <w:tcW w:w="1169" w:type="dxa"/>
          </w:tcPr>
          <w:p w14:paraId="16B59709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 xml:space="preserve"> 2580.00</w:t>
            </w:r>
          </w:p>
        </w:tc>
      </w:tr>
      <w:tr w:rsidR="009A0E0C" w14:paraId="48B7A20E" w14:textId="77777777" w:rsidTr="0069104D">
        <w:tc>
          <w:tcPr>
            <w:tcW w:w="9747" w:type="dxa"/>
          </w:tcPr>
          <w:p w14:paraId="146AACEE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Bamboo coffin (complete with nameplate)</w:t>
            </w:r>
          </w:p>
        </w:tc>
        <w:tc>
          <w:tcPr>
            <w:tcW w:w="1169" w:type="dxa"/>
          </w:tcPr>
          <w:p w14:paraId="5B78EA0B" w14:textId="77777777" w:rsidR="009A0E0C" w:rsidRDefault="009A0E0C" w:rsidP="00B90F92">
            <w:pPr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  <w:r w:rsidR="00B90F92">
              <w:rPr>
                <w:sz w:val="21"/>
              </w:rPr>
              <w:t>8</w:t>
            </w:r>
            <w:r>
              <w:rPr>
                <w:sz w:val="21"/>
              </w:rPr>
              <w:t>50.00</w:t>
            </w:r>
          </w:p>
        </w:tc>
      </w:tr>
      <w:tr w:rsidR="009A0E0C" w14:paraId="34C2ABF8" w14:textId="77777777" w:rsidTr="0069104D">
        <w:tc>
          <w:tcPr>
            <w:tcW w:w="9747" w:type="dxa"/>
          </w:tcPr>
          <w:p w14:paraId="47D0C8CE" w14:textId="77777777" w:rsidR="009A0E0C" w:rsidRDefault="009A0E0C">
            <w:pPr>
              <w:rPr>
                <w:sz w:val="21"/>
              </w:rPr>
            </w:pPr>
            <w:r>
              <w:rPr>
                <w:sz w:val="21"/>
              </w:rPr>
              <w:t>Banana coffin (complete with name plate)</w:t>
            </w:r>
          </w:p>
        </w:tc>
        <w:tc>
          <w:tcPr>
            <w:tcW w:w="1169" w:type="dxa"/>
          </w:tcPr>
          <w:p w14:paraId="2FB458E2" w14:textId="191DE58C" w:rsidR="009A0E0C" w:rsidRDefault="009A0E0C" w:rsidP="00B90F92">
            <w:pPr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  <w:r w:rsidR="00B2455A">
              <w:rPr>
                <w:sz w:val="21"/>
              </w:rPr>
              <w:t>650</w:t>
            </w:r>
            <w:r>
              <w:rPr>
                <w:sz w:val="21"/>
              </w:rPr>
              <w:t>.00</w:t>
            </w:r>
          </w:p>
        </w:tc>
      </w:tr>
      <w:tr w:rsidR="00B90F92" w14:paraId="18455890" w14:textId="77777777" w:rsidTr="0069104D">
        <w:tc>
          <w:tcPr>
            <w:tcW w:w="9747" w:type="dxa"/>
          </w:tcPr>
          <w:p w14:paraId="2B4C2914" w14:textId="77777777" w:rsidR="00B90F92" w:rsidRDefault="00B90F92" w:rsidP="00B90F92">
            <w:pPr>
              <w:rPr>
                <w:sz w:val="21"/>
              </w:rPr>
            </w:pPr>
            <w:r>
              <w:rPr>
                <w:sz w:val="21"/>
              </w:rPr>
              <w:t>Willow (complete with nameplate)</w:t>
            </w:r>
          </w:p>
        </w:tc>
        <w:tc>
          <w:tcPr>
            <w:tcW w:w="1169" w:type="dxa"/>
          </w:tcPr>
          <w:p w14:paraId="23D0B1E5" w14:textId="77777777" w:rsidR="00B90F92" w:rsidRDefault="00B90F92" w:rsidP="00B90F92">
            <w:pPr>
              <w:rPr>
                <w:sz w:val="21"/>
              </w:rPr>
            </w:pPr>
            <w:r>
              <w:rPr>
                <w:sz w:val="21"/>
              </w:rPr>
              <w:t xml:space="preserve">   930.00</w:t>
            </w:r>
          </w:p>
        </w:tc>
      </w:tr>
      <w:tr w:rsidR="00B90F92" w14:paraId="7AB33E97" w14:textId="77777777" w:rsidTr="0069104D">
        <w:tc>
          <w:tcPr>
            <w:tcW w:w="9747" w:type="dxa"/>
          </w:tcPr>
          <w:p w14:paraId="376352E5" w14:textId="77777777" w:rsidR="00B90F92" w:rsidRDefault="00B90F92" w:rsidP="00B90F92">
            <w:pPr>
              <w:rPr>
                <w:sz w:val="21"/>
              </w:rPr>
            </w:pPr>
            <w:r>
              <w:rPr>
                <w:sz w:val="21"/>
              </w:rPr>
              <w:t xml:space="preserve">Pandanus </w:t>
            </w:r>
          </w:p>
        </w:tc>
        <w:tc>
          <w:tcPr>
            <w:tcW w:w="1169" w:type="dxa"/>
          </w:tcPr>
          <w:p w14:paraId="786FF913" w14:textId="77777777" w:rsidR="00B90F92" w:rsidRDefault="00B90F92" w:rsidP="00B90F92">
            <w:pPr>
              <w:rPr>
                <w:sz w:val="21"/>
              </w:rPr>
            </w:pPr>
            <w:r>
              <w:rPr>
                <w:sz w:val="21"/>
              </w:rPr>
              <w:t xml:space="preserve"> 1045.00</w:t>
            </w:r>
          </w:p>
        </w:tc>
      </w:tr>
      <w:tr w:rsidR="00B90F92" w14:paraId="4A41E006" w14:textId="77777777" w:rsidTr="00363F5C">
        <w:tc>
          <w:tcPr>
            <w:tcW w:w="9747" w:type="dxa"/>
          </w:tcPr>
          <w:p w14:paraId="49752E40" w14:textId="77777777" w:rsidR="00B90F92" w:rsidRDefault="00B90F92" w:rsidP="00B90F92">
            <w:pPr>
              <w:rPr>
                <w:sz w:val="21"/>
              </w:rPr>
            </w:pPr>
            <w:r>
              <w:rPr>
                <w:sz w:val="21"/>
              </w:rPr>
              <w:t>The Sandown foil veneer – Eco Coffin with jute rope handles</w:t>
            </w:r>
          </w:p>
        </w:tc>
        <w:tc>
          <w:tcPr>
            <w:tcW w:w="1169" w:type="dxa"/>
          </w:tcPr>
          <w:p w14:paraId="2F7C2FC8" w14:textId="77777777" w:rsidR="00B90F92" w:rsidRDefault="00B90F92" w:rsidP="00363F5C">
            <w:pPr>
              <w:rPr>
                <w:sz w:val="21"/>
              </w:rPr>
            </w:pPr>
            <w:r>
              <w:rPr>
                <w:sz w:val="21"/>
              </w:rPr>
              <w:t xml:space="preserve">   480.00</w:t>
            </w:r>
          </w:p>
        </w:tc>
      </w:tr>
      <w:tr w:rsidR="00B90F92" w14:paraId="6FAC1047" w14:textId="77777777" w:rsidTr="0069104D">
        <w:tc>
          <w:tcPr>
            <w:tcW w:w="9747" w:type="dxa"/>
          </w:tcPr>
          <w:p w14:paraId="5C3C343F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0CAD4E93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4CCF961D" w14:textId="77777777" w:rsidTr="0069104D">
        <w:tc>
          <w:tcPr>
            <w:tcW w:w="9747" w:type="dxa"/>
          </w:tcPr>
          <w:p w14:paraId="36F95A72" w14:textId="641A7EBE" w:rsidR="00B90F92" w:rsidRDefault="00B90F92" w:rsidP="00B90F92">
            <w:pPr>
              <w:rPr>
                <w:sz w:val="21"/>
              </w:rPr>
            </w:pPr>
            <w:r>
              <w:rPr>
                <w:sz w:val="21"/>
              </w:rPr>
              <w:t xml:space="preserve">Hand painted and all other specialist </w:t>
            </w:r>
            <w:r w:rsidR="00774944">
              <w:rPr>
                <w:sz w:val="21"/>
              </w:rPr>
              <w:t>coffins. (</w:t>
            </w:r>
            <w:r>
              <w:rPr>
                <w:sz w:val="21"/>
              </w:rPr>
              <w:t>price on application)</w:t>
            </w:r>
          </w:p>
        </w:tc>
        <w:tc>
          <w:tcPr>
            <w:tcW w:w="1169" w:type="dxa"/>
          </w:tcPr>
          <w:p w14:paraId="170F9B90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26D82BB9" w14:textId="77777777" w:rsidTr="0069104D">
        <w:tc>
          <w:tcPr>
            <w:tcW w:w="9747" w:type="dxa"/>
          </w:tcPr>
          <w:p w14:paraId="52BEB638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79615A75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401A8A79" w14:textId="77777777" w:rsidTr="0069104D">
        <w:tc>
          <w:tcPr>
            <w:tcW w:w="9747" w:type="dxa"/>
          </w:tcPr>
          <w:p w14:paraId="4E121D5E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27FD6BBA" w14:textId="77777777" w:rsidR="00B90F92" w:rsidRDefault="00B90F92" w:rsidP="00B90F92">
            <w:pPr>
              <w:rPr>
                <w:sz w:val="21"/>
              </w:rPr>
            </w:pPr>
            <w:r>
              <w:rPr>
                <w:sz w:val="21"/>
              </w:rPr>
              <w:t xml:space="preserve">   </w:t>
            </w:r>
          </w:p>
        </w:tc>
      </w:tr>
      <w:tr w:rsidR="00B90F92" w14:paraId="02DCF7F1" w14:textId="77777777" w:rsidTr="0069104D">
        <w:tc>
          <w:tcPr>
            <w:tcW w:w="9747" w:type="dxa"/>
          </w:tcPr>
          <w:p w14:paraId="553F1DDF" w14:textId="77777777" w:rsidR="00B90F92" w:rsidRPr="001751BD" w:rsidRDefault="00B90F92" w:rsidP="00B90F92">
            <w:pPr>
              <w:rPr>
                <w:b/>
                <w:sz w:val="21"/>
              </w:rPr>
            </w:pPr>
          </w:p>
        </w:tc>
        <w:tc>
          <w:tcPr>
            <w:tcW w:w="1169" w:type="dxa"/>
          </w:tcPr>
          <w:p w14:paraId="7169CCA6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544788A1" w14:textId="77777777" w:rsidTr="0069104D">
        <w:tc>
          <w:tcPr>
            <w:tcW w:w="9747" w:type="dxa"/>
          </w:tcPr>
          <w:p w14:paraId="722080EF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63FF4D5B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7CC68BC8" w14:textId="77777777" w:rsidTr="0069104D">
        <w:tc>
          <w:tcPr>
            <w:tcW w:w="9747" w:type="dxa"/>
          </w:tcPr>
          <w:p w14:paraId="575169E5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69585520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315CF231" w14:textId="77777777" w:rsidTr="0069104D">
        <w:tc>
          <w:tcPr>
            <w:tcW w:w="9747" w:type="dxa"/>
          </w:tcPr>
          <w:p w14:paraId="67ED6BB8" w14:textId="77777777" w:rsidR="00B90F92" w:rsidRPr="00F0103B" w:rsidRDefault="00B90F92" w:rsidP="00B90F92">
            <w:pPr>
              <w:rPr>
                <w:b/>
                <w:sz w:val="21"/>
              </w:rPr>
            </w:pPr>
          </w:p>
        </w:tc>
        <w:tc>
          <w:tcPr>
            <w:tcW w:w="1169" w:type="dxa"/>
          </w:tcPr>
          <w:p w14:paraId="1A4A599F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01ABFC35" w14:textId="77777777" w:rsidTr="0069104D">
        <w:tc>
          <w:tcPr>
            <w:tcW w:w="9747" w:type="dxa"/>
          </w:tcPr>
          <w:p w14:paraId="55C41BF0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5F70B3BB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57471E76" w14:textId="77777777" w:rsidTr="0069104D">
        <w:tc>
          <w:tcPr>
            <w:tcW w:w="9747" w:type="dxa"/>
          </w:tcPr>
          <w:p w14:paraId="3DF7269D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4D913911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23AE4C02" w14:textId="77777777" w:rsidTr="0069104D">
        <w:tc>
          <w:tcPr>
            <w:tcW w:w="9747" w:type="dxa"/>
          </w:tcPr>
          <w:p w14:paraId="5E68742D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683DBDFC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4E8672BE" w14:textId="77777777" w:rsidTr="0069104D">
        <w:tc>
          <w:tcPr>
            <w:tcW w:w="9747" w:type="dxa"/>
          </w:tcPr>
          <w:p w14:paraId="70A6ABEF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451EED67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458BA37F" w14:textId="77777777" w:rsidTr="0069104D">
        <w:tc>
          <w:tcPr>
            <w:tcW w:w="9747" w:type="dxa"/>
          </w:tcPr>
          <w:p w14:paraId="16ECB333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11A36CA5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70E762AB" w14:textId="77777777" w:rsidTr="0069104D">
        <w:tc>
          <w:tcPr>
            <w:tcW w:w="9747" w:type="dxa"/>
          </w:tcPr>
          <w:p w14:paraId="190C29C3" w14:textId="77777777" w:rsidR="00B90F92" w:rsidRDefault="00B90F92" w:rsidP="00B90F92">
            <w:pPr>
              <w:rPr>
                <w:sz w:val="21"/>
              </w:rPr>
            </w:pPr>
          </w:p>
        </w:tc>
        <w:tc>
          <w:tcPr>
            <w:tcW w:w="1169" w:type="dxa"/>
          </w:tcPr>
          <w:p w14:paraId="02AAE387" w14:textId="77777777" w:rsidR="00B90F92" w:rsidRDefault="00B90F92" w:rsidP="00B90F92">
            <w:pPr>
              <w:rPr>
                <w:sz w:val="21"/>
              </w:rPr>
            </w:pPr>
          </w:p>
        </w:tc>
      </w:tr>
      <w:tr w:rsidR="00B90F92" w14:paraId="40C28FBC" w14:textId="77777777" w:rsidTr="0069104D">
        <w:tc>
          <w:tcPr>
            <w:tcW w:w="9747" w:type="dxa"/>
          </w:tcPr>
          <w:p w14:paraId="77C135E7" w14:textId="77777777" w:rsidR="00B90F92" w:rsidRPr="00D93E84" w:rsidRDefault="00B90F92" w:rsidP="00B90F92">
            <w:pPr>
              <w:rPr>
                <w:b/>
                <w:sz w:val="21"/>
              </w:rPr>
            </w:pPr>
          </w:p>
        </w:tc>
        <w:tc>
          <w:tcPr>
            <w:tcW w:w="1169" w:type="dxa"/>
          </w:tcPr>
          <w:p w14:paraId="4A3DD288" w14:textId="77777777" w:rsidR="00B90F92" w:rsidRDefault="00B90F92" w:rsidP="00B90F92">
            <w:pPr>
              <w:rPr>
                <w:sz w:val="21"/>
              </w:rPr>
            </w:pPr>
          </w:p>
        </w:tc>
      </w:tr>
    </w:tbl>
    <w:p w14:paraId="03110175" w14:textId="77777777" w:rsidR="00045875" w:rsidRDefault="00045875">
      <w:pPr>
        <w:rPr>
          <w:sz w:val="21"/>
        </w:rPr>
      </w:pPr>
    </w:p>
    <w:tbl>
      <w:tblPr>
        <w:tblW w:w="0" w:type="auto"/>
        <w:tblInd w:w="28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"/>
        <w:gridCol w:w="6086"/>
        <w:gridCol w:w="1627"/>
      </w:tblGrid>
      <w:tr w:rsidR="00045875" w14:paraId="358AC1DC" w14:textId="77777777" w:rsidTr="00B2455A">
        <w:trPr>
          <w:trHeight w:val="1176"/>
        </w:trPr>
        <w:tc>
          <w:tcPr>
            <w:tcW w:w="51" w:type="dxa"/>
          </w:tcPr>
          <w:p w14:paraId="4982E9F7" w14:textId="459D985C" w:rsidR="00045875" w:rsidRDefault="00045875">
            <w:pPr>
              <w:pStyle w:val="TableParagraph"/>
              <w:spacing w:line="333" w:lineRule="exact"/>
              <w:ind w:left="58"/>
              <w:rPr>
                <w:b/>
                <w:i/>
                <w:sz w:val="30"/>
              </w:rPr>
            </w:pPr>
          </w:p>
        </w:tc>
        <w:tc>
          <w:tcPr>
            <w:tcW w:w="6086" w:type="dxa"/>
          </w:tcPr>
          <w:p w14:paraId="3E569168" w14:textId="34F8BDFE" w:rsidR="00045875" w:rsidRDefault="00045875">
            <w:pPr>
              <w:pStyle w:val="TableParagraph"/>
              <w:spacing w:before="43" w:line="244" w:lineRule="auto"/>
              <w:ind w:left="171" w:right="230" w:firstLine="4"/>
              <w:rPr>
                <w:i/>
                <w:sz w:val="24"/>
              </w:rPr>
            </w:pPr>
          </w:p>
        </w:tc>
        <w:tc>
          <w:tcPr>
            <w:tcW w:w="1627" w:type="dxa"/>
          </w:tcPr>
          <w:p w14:paraId="1A15131B" w14:textId="34517B6C" w:rsidR="00045875" w:rsidRDefault="00045875">
            <w:pPr>
              <w:pStyle w:val="TableParagraph"/>
              <w:spacing w:line="333" w:lineRule="exact"/>
              <w:ind w:left="108"/>
              <w:rPr>
                <w:b/>
                <w:i/>
                <w:sz w:val="30"/>
              </w:rPr>
            </w:pPr>
          </w:p>
        </w:tc>
      </w:tr>
      <w:tr w:rsidR="00045875" w14:paraId="6273B03B" w14:textId="77777777" w:rsidTr="00B2455A">
        <w:trPr>
          <w:trHeight w:val="1194"/>
        </w:trPr>
        <w:tc>
          <w:tcPr>
            <w:tcW w:w="51" w:type="dxa"/>
          </w:tcPr>
          <w:p w14:paraId="273BE09A" w14:textId="77777777" w:rsidR="00045875" w:rsidRDefault="00562DC4">
            <w:pPr>
              <w:pStyle w:val="TableParagraph"/>
              <w:spacing w:before="282"/>
              <w:ind w:left="58"/>
              <w:rPr>
                <w:b/>
                <w:i/>
                <w:sz w:val="30"/>
              </w:rPr>
            </w:pPr>
            <w:r>
              <w:rPr>
                <w:b/>
                <w:i/>
                <w:color w:val="2A2A2A"/>
                <w:w w:val="105"/>
                <w:sz w:val="30"/>
              </w:rPr>
              <w:lastRenderedPageBreak/>
              <w:t>THEWINDMILL</w:t>
            </w:r>
          </w:p>
        </w:tc>
        <w:tc>
          <w:tcPr>
            <w:tcW w:w="6086" w:type="dxa"/>
          </w:tcPr>
          <w:p w14:paraId="6BA9CDA4" w14:textId="5644F834" w:rsidR="00045875" w:rsidRDefault="00045875">
            <w:pPr>
              <w:pStyle w:val="TableParagraph"/>
              <w:spacing w:line="249" w:lineRule="auto"/>
              <w:ind w:left="169" w:right="230" w:hanging="4"/>
              <w:rPr>
                <w:i/>
                <w:sz w:val="24"/>
              </w:rPr>
            </w:pPr>
          </w:p>
        </w:tc>
        <w:tc>
          <w:tcPr>
            <w:tcW w:w="1627" w:type="dxa"/>
          </w:tcPr>
          <w:p w14:paraId="6C430715" w14:textId="49EAC827" w:rsidR="00045875" w:rsidRDefault="00045875">
            <w:pPr>
              <w:pStyle w:val="TableParagraph"/>
              <w:spacing w:before="282"/>
              <w:ind w:right="190"/>
              <w:jc w:val="right"/>
              <w:rPr>
                <w:b/>
                <w:i/>
                <w:sz w:val="30"/>
              </w:rPr>
            </w:pPr>
          </w:p>
        </w:tc>
      </w:tr>
      <w:tr w:rsidR="00045875" w14:paraId="0187D651" w14:textId="77777777" w:rsidTr="00B2455A">
        <w:trPr>
          <w:trHeight w:val="633"/>
        </w:trPr>
        <w:tc>
          <w:tcPr>
            <w:tcW w:w="51" w:type="dxa"/>
          </w:tcPr>
          <w:p w14:paraId="0B3CAE2A" w14:textId="77777777" w:rsidR="00045875" w:rsidRDefault="00562DC4">
            <w:pPr>
              <w:pStyle w:val="TableParagraph"/>
              <w:spacing w:before="279" w:line="334" w:lineRule="exact"/>
              <w:ind w:left="58"/>
              <w:rPr>
                <w:b/>
                <w:i/>
                <w:sz w:val="30"/>
              </w:rPr>
            </w:pPr>
            <w:r>
              <w:rPr>
                <w:b/>
                <w:i/>
                <w:color w:val="2A2A2A"/>
                <w:w w:val="105"/>
                <w:sz w:val="30"/>
              </w:rPr>
              <w:t>THECOTSWOLD</w:t>
            </w:r>
          </w:p>
        </w:tc>
        <w:tc>
          <w:tcPr>
            <w:tcW w:w="6086" w:type="dxa"/>
          </w:tcPr>
          <w:p w14:paraId="34090008" w14:textId="7BC09782" w:rsidR="00045875" w:rsidRDefault="00045875">
            <w:pPr>
              <w:pStyle w:val="TableParagraph"/>
              <w:ind w:left="166"/>
              <w:rPr>
                <w:i/>
                <w:sz w:val="24"/>
              </w:rPr>
            </w:pPr>
          </w:p>
        </w:tc>
        <w:tc>
          <w:tcPr>
            <w:tcW w:w="1627" w:type="dxa"/>
          </w:tcPr>
          <w:p w14:paraId="5852F4D8" w14:textId="2EF2BE4E" w:rsidR="00045875" w:rsidRDefault="00045875">
            <w:pPr>
              <w:pStyle w:val="TableParagraph"/>
              <w:tabs>
                <w:tab w:val="left" w:pos="392"/>
              </w:tabs>
              <w:spacing w:before="279" w:line="334" w:lineRule="exact"/>
              <w:ind w:right="179"/>
              <w:jc w:val="right"/>
              <w:rPr>
                <w:b/>
                <w:i/>
                <w:sz w:val="30"/>
              </w:rPr>
            </w:pPr>
          </w:p>
        </w:tc>
      </w:tr>
      <w:tr w:rsidR="00045875" w14:paraId="12B772E4" w14:textId="77777777" w:rsidTr="00B2455A">
        <w:trPr>
          <w:trHeight w:val="549"/>
        </w:trPr>
        <w:tc>
          <w:tcPr>
            <w:tcW w:w="51" w:type="dxa"/>
          </w:tcPr>
          <w:p w14:paraId="53359EB7" w14:textId="77777777" w:rsidR="00045875" w:rsidRDefault="00045875">
            <w:pPr>
              <w:pStyle w:val="TableParagraph"/>
            </w:pPr>
          </w:p>
        </w:tc>
        <w:tc>
          <w:tcPr>
            <w:tcW w:w="6086" w:type="dxa"/>
          </w:tcPr>
          <w:p w14:paraId="4B16C2A6" w14:textId="26814B1E" w:rsidR="00045875" w:rsidRDefault="00045875">
            <w:pPr>
              <w:pStyle w:val="TableParagraph"/>
              <w:spacing w:line="274" w:lineRule="exact"/>
              <w:ind w:left="174"/>
              <w:rPr>
                <w:i/>
                <w:sz w:val="24"/>
              </w:rPr>
            </w:pPr>
          </w:p>
        </w:tc>
        <w:tc>
          <w:tcPr>
            <w:tcW w:w="1627" w:type="dxa"/>
          </w:tcPr>
          <w:p w14:paraId="43363C63" w14:textId="77777777" w:rsidR="00045875" w:rsidRDefault="00045875">
            <w:pPr>
              <w:pStyle w:val="TableParagraph"/>
            </w:pPr>
          </w:p>
        </w:tc>
      </w:tr>
    </w:tbl>
    <w:p w14:paraId="5C54DE75" w14:textId="5F642B39" w:rsidR="00045875" w:rsidRDefault="00045875">
      <w:pPr>
        <w:spacing w:before="92" w:line="242" w:lineRule="auto"/>
        <w:ind w:left="164" w:right="182" w:firstLine="14"/>
        <w:rPr>
          <w:i/>
          <w:sz w:val="20"/>
        </w:rPr>
      </w:pPr>
    </w:p>
    <w:sectPr w:rsidR="00045875" w:rsidSect="00BF4B81">
      <w:type w:val="continuous"/>
      <w:pgSz w:w="12240" w:h="17040"/>
      <w:pgMar w:top="0" w:right="92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875"/>
    <w:rsid w:val="000174B1"/>
    <w:rsid w:val="00031DE0"/>
    <w:rsid w:val="00045875"/>
    <w:rsid w:val="000F02A4"/>
    <w:rsid w:val="001751BD"/>
    <w:rsid w:val="001D440F"/>
    <w:rsid w:val="002334B7"/>
    <w:rsid w:val="002652E9"/>
    <w:rsid w:val="002C074E"/>
    <w:rsid w:val="00300103"/>
    <w:rsid w:val="0039664E"/>
    <w:rsid w:val="004436A7"/>
    <w:rsid w:val="004B57EB"/>
    <w:rsid w:val="004D6981"/>
    <w:rsid w:val="004E0747"/>
    <w:rsid w:val="004F2AD1"/>
    <w:rsid w:val="00562DC4"/>
    <w:rsid w:val="00615F95"/>
    <w:rsid w:val="00663E32"/>
    <w:rsid w:val="0069104D"/>
    <w:rsid w:val="006D0D16"/>
    <w:rsid w:val="00703076"/>
    <w:rsid w:val="00707446"/>
    <w:rsid w:val="007570D0"/>
    <w:rsid w:val="00761A68"/>
    <w:rsid w:val="00774944"/>
    <w:rsid w:val="00784262"/>
    <w:rsid w:val="007C498A"/>
    <w:rsid w:val="008D0594"/>
    <w:rsid w:val="008E0DBF"/>
    <w:rsid w:val="008E5A26"/>
    <w:rsid w:val="00986F23"/>
    <w:rsid w:val="009A0E0C"/>
    <w:rsid w:val="009A397D"/>
    <w:rsid w:val="009D0A36"/>
    <w:rsid w:val="00A6191D"/>
    <w:rsid w:val="00A73EC9"/>
    <w:rsid w:val="00A944B9"/>
    <w:rsid w:val="00B12795"/>
    <w:rsid w:val="00B2455A"/>
    <w:rsid w:val="00B90F92"/>
    <w:rsid w:val="00BC7034"/>
    <w:rsid w:val="00BE08D4"/>
    <w:rsid w:val="00BF4B81"/>
    <w:rsid w:val="00C07503"/>
    <w:rsid w:val="00C13A14"/>
    <w:rsid w:val="00C61424"/>
    <w:rsid w:val="00C86E5C"/>
    <w:rsid w:val="00CB0C8B"/>
    <w:rsid w:val="00D17CA5"/>
    <w:rsid w:val="00D93E84"/>
    <w:rsid w:val="00DB22BF"/>
    <w:rsid w:val="00DC0EAE"/>
    <w:rsid w:val="00DC1EB7"/>
    <w:rsid w:val="00E442F2"/>
    <w:rsid w:val="00EE7D68"/>
    <w:rsid w:val="00EF6C3E"/>
    <w:rsid w:val="00F0103B"/>
    <w:rsid w:val="00F4790B"/>
    <w:rsid w:val="00FA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5943B"/>
  <w15:docId w15:val="{58F2E6E7-8AAA-4756-B4BE-15F6C93ED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F4B81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BF4B81"/>
    <w:pPr>
      <w:spacing w:before="38"/>
      <w:ind w:left="431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BF4B81"/>
    <w:rPr>
      <w:sz w:val="21"/>
      <w:szCs w:val="21"/>
    </w:rPr>
  </w:style>
  <w:style w:type="paragraph" w:styleId="Title">
    <w:name w:val="Title"/>
    <w:basedOn w:val="Normal"/>
    <w:uiPriority w:val="1"/>
    <w:qFormat/>
    <w:rsid w:val="00BF4B81"/>
    <w:pPr>
      <w:spacing w:before="216"/>
      <w:ind w:left="1403" w:right="1267"/>
      <w:jc w:val="center"/>
    </w:pPr>
    <w:rPr>
      <w:b/>
      <w:bCs/>
      <w:i/>
      <w:iCs/>
      <w:sz w:val="46"/>
      <w:szCs w:val="46"/>
    </w:rPr>
  </w:style>
  <w:style w:type="paragraph" w:styleId="ListParagraph">
    <w:name w:val="List Paragraph"/>
    <w:basedOn w:val="Normal"/>
    <w:uiPriority w:val="1"/>
    <w:qFormat/>
    <w:rsid w:val="00BF4B81"/>
  </w:style>
  <w:style w:type="paragraph" w:customStyle="1" w:styleId="TableParagraph">
    <w:name w:val="Table Paragraph"/>
    <w:basedOn w:val="Normal"/>
    <w:uiPriority w:val="1"/>
    <w:qFormat/>
    <w:rsid w:val="00BF4B81"/>
  </w:style>
  <w:style w:type="paragraph" w:styleId="BalloonText">
    <w:name w:val="Balloon Text"/>
    <w:basedOn w:val="Normal"/>
    <w:link w:val="BalloonTextChar"/>
    <w:uiPriority w:val="99"/>
    <w:semiHidden/>
    <w:unhideWhenUsed/>
    <w:rsid w:val="008D05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59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C70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Anthony Allen</cp:lastModifiedBy>
  <cp:revision>6</cp:revision>
  <cp:lastPrinted>2021-10-22T14:23:00Z</cp:lastPrinted>
  <dcterms:created xsi:type="dcterms:W3CDTF">2025-11-17T19:36:00Z</dcterms:created>
  <dcterms:modified xsi:type="dcterms:W3CDTF">2025-11-17T19:40:00Z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LastSaved">
    <vt:filetime>2021-08-11T00:00:00Z</vt:filetime>
  </property>
</Properties>
</file>